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CF0" w:rsidRPr="00DF3CF0" w:rsidRDefault="00DF3CF0" w:rsidP="00DF3CF0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0" w:name="bookmark425"/>
      <w:r w:rsidRPr="00DF3CF0">
        <w:rPr>
          <w:rFonts w:ascii="Times New Roman" w:eastAsia="Times New Roman" w:hAnsi="Times New Roman" w:cs="Times New Roman"/>
          <w:b/>
          <w:bCs/>
        </w:rPr>
        <w:t>Урок 46. Нервная система. Рефлекс. Инстинкт</w:t>
      </w:r>
      <w:bookmarkEnd w:id="0"/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DF3CF0">
        <w:rPr>
          <w:rFonts w:ascii="Times New Roman" w:eastAsia="Times New Roman" w:hAnsi="Times New Roman" w:cs="Times New Roman"/>
        </w:rPr>
        <w:t>Познакомить учащихся со значением нервной системы и осо</w:t>
      </w:r>
      <w:r w:rsidRPr="00DF3CF0">
        <w:rPr>
          <w:rFonts w:ascii="Times New Roman" w:eastAsia="Times New Roman" w:hAnsi="Times New Roman" w:cs="Times New Roman"/>
        </w:rPr>
        <w:softHyphen/>
        <w:t>бенностями ее строения у разных групп животных; показать, что основным элементом строения нервной системы служит нервная клетка, основой ее функционирования - рефлекс; сформировать представление об эволюцион</w:t>
      </w:r>
      <w:r w:rsidRPr="00DF3CF0">
        <w:rPr>
          <w:rFonts w:ascii="Times New Roman" w:eastAsia="Times New Roman" w:hAnsi="Times New Roman" w:cs="Times New Roman"/>
        </w:rPr>
        <w:softHyphen/>
        <w:t>ном изменении нервной системы.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DF3CF0">
        <w:rPr>
          <w:rFonts w:ascii="Times New Roman" w:eastAsia="Times New Roman" w:hAnsi="Times New Roman" w:cs="Times New Roman"/>
        </w:rPr>
        <w:t>Таблицы «Тип хордовые. Схема строения головного мозга», модель «Мозг позвоночных».</w:t>
      </w:r>
    </w:p>
    <w:p w:rsidR="00DF3CF0" w:rsidRPr="00DF3CF0" w:rsidRDefault="00DF3CF0" w:rsidP="00DF3CF0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1" w:name="bookmark426"/>
      <w:r w:rsidRPr="00DF3CF0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DF3CF0">
        <w:rPr>
          <w:rFonts w:ascii="Times New Roman" w:eastAsia="Times New Roman" w:hAnsi="Times New Roman" w:cs="Times New Roman"/>
          <w:b/>
          <w:bCs/>
        </w:rPr>
        <w:t>I. Актуализация знаний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Выберите один верный ответ.</w:t>
      </w:r>
    </w:p>
    <w:p w:rsidR="00DF3CF0" w:rsidRPr="00DF3CF0" w:rsidRDefault="00DF3CF0" w:rsidP="00DF3CF0">
      <w:pPr>
        <w:numPr>
          <w:ilvl w:val="0"/>
          <w:numId w:val="22"/>
        </w:numPr>
        <w:tabs>
          <w:tab w:val="left" w:pos="476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Выделительная система — ...</w:t>
      </w:r>
    </w:p>
    <w:p w:rsidR="00DF3CF0" w:rsidRPr="00DF3CF0" w:rsidRDefault="00DF3CF0" w:rsidP="00DF3CF0">
      <w:pPr>
        <w:tabs>
          <w:tab w:val="left" w:pos="843"/>
          <w:tab w:val="left" w:pos="841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а)</w:t>
      </w:r>
      <w:r w:rsidRPr="00DF3CF0">
        <w:rPr>
          <w:rFonts w:ascii="Times New Roman" w:eastAsia="Times New Roman" w:hAnsi="Times New Roman" w:cs="Times New Roman"/>
        </w:rPr>
        <w:tab/>
        <w:t>совокупность органов, выводящих из организма во внешнюю среду избыток воды и конечные продукты обмена;</w:t>
      </w:r>
    </w:p>
    <w:p w:rsidR="00DF3CF0" w:rsidRPr="00DF3CF0" w:rsidRDefault="00DF3CF0" w:rsidP="00DF3CF0">
      <w:pPr>
        <w:tabs>
          <w:tab w:val="left" w:pos="843"/>
          <w:tab w:val="left" w:pos="841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б)</w:t>
      </w:r>
      <w:r w:rsidRPr="00DF3CF0">
        <w:rPr>
          <w:rFonts w:ascii="Times New Roman" w:eastAsia="Times New Roman" w:hAnsi="Times New Roman" w:cs="Times New Roman"/>
        </w:rPr>
        <w:tab/>
        <w:t>совокупность органов, обеспечивающих поступление питательных веществ в организм;</w:t>
      </w:r>
    </w:p>
    <w:p w:rsidR="00DF3CF0" w:rsidRPr="00DF3CF0" w:rsidRDefault="00DF3CF0" w:rsidP="00DF3CF0">
      <w:pPr>
        <w:tabs>
          <w:tab w:val="left" w:pos="843"/>
          <w:tab w:val="left" w:pos="834"/>
          <w:tab w:val="left" w:pos="834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в)</w:t>
      </w:r>
      <w:r w:rsidRPr="00DF3CF0">
        <w:rPr>
          <w:rFonts w:ascii="Times New Roman" w:eastAsia="Times New Roman" w:hAnsi="Times New Roman" w:cs="Times New Roman"/>
        </w:rPr>
        <w:tab/>
        <w:t>обеспечивает выведение из организма газообразных продуктов об</w:t>
      </w:r>
      <w:r w:rsidRPr="00DF3CF0">
        <w:rPr>
          <w:rFonts w:ascii="Times New Roman" w:eastAsia="Times New Roman" w:hAnsi="Times New Roman" w:cs="Times New Roman"/>
        </w:rPr>
        <w:softHyphen/>
        <w:t>мена веществ;</w:t>
      </w:r>
    </w:p>
    <w:p w:rsidR="00DF3CF0" w:rsidRPr="00DF3CF0" w:rsidRDefault="00DF3CF0" w:rsidP="00DF3CF0">
      <w:pPr>
        <w:tabs>
          <w:tab w:val="left" w:pos="843"/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г)</w:t>
      </w:r>
      <w:r w:rsidRPr="00DF3CF0">
        <w:rPr>
          <w:rFonts w:ascii="Times New Roman" w:eastAsia="Times New Roman" w:hAnsi="Times New Roman" w:cs="Times New Roman"/>
        </w:rPr>
        <w:tab/>
        <w:t>выводит из организма непереваренные остатки пищи.</w:t>
      </w:r>
    </w:p>
    <w:p w:rsidR="00DF3CF0" w:rsidRPr="00DF3CF0" w:rsidRDefault="00DF3CF0" w:rsidP="00DF3CF0">
      <w:pPr>
        <w:numPr>
          <w:ilvl w:val="0"/>
          <w:numId w:val="22"/>
        </w:numPr>
        <w:tabs>
          <w:tab w:val="left" w:pos="476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Одноклеточные животные выводят продукты жизнедеятельности через:</w:t>
      </w:r>
    </w:p>
    <w:p w:rsidR="00DF3CF0" w:rsidRPr="00DF3CF0" w:rsidRDefault="00DF3CF0" w:rsidP="00DF3CF0">
      <w:pPr>
        <w:tabs>
          <w:tab w:val="left" w:pos="843"/>
          <w:tab w:val="right" w:pos="6102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а)</w:t>
      </w:r>
      <w:r w:rsidRPr="00DF3CF0">
        <w:rPr>
          <w:rFonts w:ascii="Times New Roman" w:eastAsia="Times New Roman" w:hAnsi="Times New Roman" w:cs="Times New Roman"/>
        </w:rPr>
        <w:tab/>
        <w:t>выделительные канальцы;</w:t>
      </w:r>
      <w:r w:rsidRPr="00DF3CF0">
        <w:rPr>
          <w:rFonts w:ascii="Times New Roman" w:eastAsia="Times New Roman" w:hAnsi="Times New Roman" w:cs="Times New Roman"/>
        </w:rPr>
        <w:tab/>
        <w:t>в) поверхность тела;</w:t>
      </w:r>
    </w:p>
    <w:p w:rsidR="00DF3CF0" w:rsidRPr="00DF3CF0" w:rsidRDefault="00DF3CF0" w:rsidP="00DF3CF0">
      <w:pPr>
        <w:tabs>
          <w:tab w:val="left" w:pos="843"/>
          <w:tab w:val="right" w:pos="6102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б)</w:t>
      </w:r>
      <w:r w:rsidRPr="00DF3CF0">
        <w:rPr>
          <w:rFonts w:ascii="Times New Roman" w:eastAsia="Times New Roman" w:hAnsi="Times New Roman" w:cs="Times New Roman"/>
        </w:rPr>
        <w:tab/>
        <w:t>специальные органы - почки;</w:t>
      </w:r>
      <w:r w:rsidRPr="00DF3CF0">
        <w:rPr>
          <w:rFonts w:ascii="Times New Roman" w:eastAsia="Times New Roman" w:hAnsi="Times New Roman" w:cs="Times New Roman"/>
        </w:rPr>
        <w:tab/>
        <w:t>г) дыхательную систему.</w:t>
      </w:r>
    </w:p>
    <w:p w:rsidR="00DF3CF0" w:rsidRPr="00DF3CF0" w:rsidRDefault="00DF3CF0" w:rsidP="00DF3CF0">
      <w:pPr>
        <w:numPr>
          <w:ilvl w:val="0"/>
          <w:numId w:val="22"/>
        </w:numPr>
        <w:tabs>
          <w:tab w:val="left" w:pos="476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У кишечнополостных удаление продуктов обмена осуществляется</w:t>
      </w:r>
    </w:p>
    <w:p w:rsidR="00DF3CF0" w:rsidRPr="00DF3CF0" w:rsidRDefault="00DF3CF0" w:rsidP="00DF3CF0">
      <w:pPr>
        <w:tabs>
          <w:tab w:val="left" w:pos="843"/>
          <w:tab w:val="left" w:pos="852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а)</w:t>
      </w:r>
      <w:r w:rsidRPr="00DF3CF0">
        <w:rPr>
          <w:rFonts w:ascii="Times New Roman" w:eastAsia="Times New Roman" w:hAnsi="Times New Roman" w:cs="Times New Roman"/>
        </w:rPr>
        <w:tab/>
        <w:t>клетками гастральной полости;</w:t>
      </w:r>
    </w:p>
    <w:p w:rsidR="00DF3CF0" w:rsidRPr="00DF3CF0" w:rsidRDefault="00DF3CF0" w:rsidP="00DF3CF0">
      <w:pPr>
        <w:tabs>
          <w:tab w:val="left" w:pos="843"/>
          <w:tab w:val="left" w:pos="841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б)</w:t>
      </w:r>
      <w:r w:rsidRPr="00DF3CF0">
        <w:rPr>
          <w:rFonts w:ascii="Times New Roman" w:eastAsia="Times New Roman" w:hAnsi="Times New Roman" w:cs="Times New Roman"/>
        </w:rPr>
        <w:tab/>
        <w:t>стрекательными клетками;</w:t>
      </w:r>
    </w:p>
    <w:p w:rsidR="00DF3CF0" w:rsidRPr="00DF3CF0" w:rsidRDefault="00DF3CF0" w:rsidP="00DF3CF0">
      <w:pPr>
        <w:tabs>
          <w:tab w:val="left" w:pos="843"/>
          <w:tab w:val="left" w:pos="837"/>
          <w:tab w:val="left" w:pos="837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в)</w:t>
      </w:r>
      <w:r w:rsidRPr="00DF3CF0">
        <w:rPr>
          <w:rFonts w:ascii="Times New Roman" w:eastAsia="Times New Roman" w:hAnsi="Times New Roman" w:cs="Times New Roman"/>
        </w:rPr>
        <w:tab/>
        <w:t>эпителиально-мускульными клетками;</w:t>
      </w:r>
    </w:p>
    <w:p w:rsidR="00DF3CF0" w:rsidRPr="00DF3CF0" w:rsidRDefault="00DF3CF0" w:rsidP="00DF3CF0">
      <w:pPr>
        <w:tabs>
          <w:tab w:val="left" w:pos="843"/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г)</w:t>
      </w:r>
      <w:r w:rsidRPr="00DF3CF0">
        <w:rPr>
          <w:rFonts w:ascii="Times New Roman" w:eastAsia="Times New Roman" w:hAnsi="Times New Roman" w:cs="Times New Roman"/>
        </w:rPr>
        <w:tab/>
        <w:t>всеми клетками тела.</w:t>
      </w:r>
    </w:p>
    <w:p w:rsidR="00DF3CF0" w:rsidRPr="00DF3CF0" w:rsidRDefault="00DF3CF0" w:rsidP="00DF3CF0">
      <w:pPr>
        <w:numPr>
          <w:ilvl w:val="0"/>
          <w:numId w:val="22"/>
        </w:numPr>
        <w:tabs>
          <w:tab w:val="left" w:pos="476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Выделительная система впервые появляется у</w:t>
      </w:r>
    </w:p>
    <w:p w:rsidR="00DF3CF0" w:rsidRPr="00DF3CF0" w:rsidRDefault="00DF3CF0" w:rsidP="00DF3CF0">
      <w:pPr>
        <w:tabs>
          <w:tab w:val="left" w:pos="843"/>
          <w:tab w:val="right" w:pos="5247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а)</w:t>
      </w:r>
      <w:r w:rsidRPr="00DF3CF0">
        <w:rPr>
          <w:rFonts w:ascii="Times New Roman" w:eastAsia="Times New Roman" w:hAnsi="Times New Roman" w:cs="Times New Roman"/>
        </w:rPr>
        <w:tab/>
        <w:t>одноклеточных;</w:t>
      </w:r>
      <w:r w:rsidRPr="00DF3CF0">
        <w:rPr>
          <w:rFonts w:ascii="Times New Roman" w:eastAsia="Times New Roman" w:hAnsi="Times New Roman" w:cs="Times New Roman"/>
        </w:rPr>
        <w:tab/>
        <w:t>в) кольчатых червей;</w:t>
      </w:r>
    </w:p>
    <w:p w:rsidR="00DF3CF0" w:rsidRPr="00DF3CF0" w:rsidRDefault="00DF3CF0" w:rsidP="00DF3CF0">
      <w:pPr>
        <w:tabs>
          <w:tab w:val="left" w:pos="843"/>
          <w:tab w:val="right" w:pos="5247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б)</w:t>
      </w:r>
      <w:r w:rsidRPr="00DF3CF0">
        <w:rPr>
          <w:rFonts w:ascii="Times New Roman" w:eastAsia="Times New Roman" w:hAnsi="Times New Roman" w:cs="Times New Roman"/>
        </w:rPr>
        <w:tab/>
        <w:t>кишечнополостных;</w:t>
      </w:r>
      <w:r w:rsidRPr="00DF3CF0">
        <w:rPr>
          <w:rFonts w:ascii="Times New Roman" w:eastAsia="Times New Roman" w:hAnsi="Times New Roman" w:cs="Times New Roman"/>
        </w:rPr>
        <w:tab/>
        <w:t>г) насекомых.</w:t>
      </w:r>
    </w:p>
    <w:p w:rsidR="00DF3CF0" w:rsidRPr="00DF3CF0" w:rsidRDefault="00DF3CF0" w:rsidP="00DF3CF0">
      <w:pPr>
        <w:numPr>
          <w:ilvl w:val="0"/>
          <w:numId w:val="22"/>
        </w:numPr>
        <w:tabs>
          <w:tab w:val="left" w:pos="476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Выделительная система насекомых представлена:</w:t>
      </w:r>
    </w:p>
    <w:p w:rsidR="00DF3CF0" w:rsidRPr="00DF3CF0" w:rsidRDefault="00DF3CF0" w:rsidP="00DF3CF0">
      <w:pPr>
        <w:tabs>
          <w:tab w:val="left" w:pos="843"/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а)</w:t>
      </w:r>
      <w:r w:rsidRPr="00DF3CF0">
        <w:rPr>
          <w:rFonts w:ascii="Times New Roman" w:eastAsia="Times New Roman" w:hAnsi="Times New Roman" w:cs="Times New Roman"/>
        </w:rPr>
        <w:tab/>
        <w:t>выделительными канальцами;</w:t>
      </w:r>
    </w:p>
    <w:p w:rsidR="00DF3CF0" w:rsidRPr="00DF3CF0" w:rsidRDefault="00DF3CF0" w:rsidP="00DF3CF0">
      <w:pPr>
        <w:tabs>
          <w:tab w:val="left" w:pos="843"/>
          <w:tab w:val="left" w:pos="852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б)</w:t>
      </w:r>
      <w:r w:rsidRPr="00DF3CF0">
        <w:rPr>
          <w:rFonts w:ascii="Times New Roman" w:eastAsia="Times New Roman" w:hAnsi="Times New Roman" w:cs="Times New Roman"/>
        </w:rPr>
        <w:tab/>
        <w:t>почками;</w:t>
      </w:r>
    </w:p>
    <w:p w:rsidR="00DF3CF0" w:rsidRPr="00DF3CF0" w:rsidRDefault="00DF3CF0" w:rsidP="00DF3CF0">
      <w:pPr>
        <w:tabs>
          <w:tab w:val="left" w:pos="843"/>
          <w:tab w:val="left" w:pos="844"/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в)</w:t>
      </w:r>
      <w:r w:rsidRPr="00DF3CF0">
        <w:rPr>
          <w:rFonts w:ascii="Times New Roman" w:eastAsia="Times New Roman" w:hAnsi="Times New Roman" w:cs="Times New Roman"/>
        </w:rPr>
        <w:tab/>
        <w:t>мальпигиевыми сосудами;</w:t>
      </w:r>
    </w:p>
    <w:p w:rsidR="00DF3CF0" w:rsidRPr="00DF3CF0" w:rsidRDefault="00DF3CF0" w:rsidP="00DF3CF0">
      <w:pPr>
        <w:tabs>
          <w:tab w:val="left" w:pos="843"/>
          <w:tab w:val="left" w:pos="834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г)</w:t>
      </w:r>
      <w:r w:rsidRPr="00DF3CF0">
        <w:rPr>
          <w:rFonts w:ascii="Times New Roman" w:eastAsia="Times New Roman" w:hAnsi="Times New Roman" w:cs="Times New Roman"/>
        </w:rPr>
        <w:tab/>
        <w:t>они не имеют специализированной выделительной системы и уда</w:t>
      </w:r>
      <w:r w:rsidRPr="00DF3CF0">
        <w:rPr>
          <w:rFonts w:ascii="Times New Roman" w:eastAsia="Times New Roman" w:hAnsi="Times New Roman" w:cs="Times New Roman"/>
        </w:rPr>
        <w:softHyphen/>
        <w:t>ляют продукты жизнедеятельности через поверхность тела.</w:t>
      </w:r>
    </w:p>
    <w:p w:rsidR="00DF3CF0" w:rsidRPr="00DF3CF0" w:rsidRDefault="00DF3CF0" w:rsidP="00DF3CF0">
      <w:pPr>
        <w:numPr>
          <w:ilvl w:val="0"/>
          <w:numId w:val="22"/>
        </w:numPr>
        <w:tabs>
          <w:tab w:val="left" w:pos="476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Выделительная система ракообразных представлена:</w:t>
      </w:r>
    </w:p>
    <w:p w:rsidR="00DF3CF0" w:rsidRPr="00DF3CF0" w:rsidRDefault="00DF3CF0" w:rsidP="00DF3CF0">
      <w:pPr>
        <w:tabs>
          <w:tab w:val="left" w:pos="843"/>
          <w:tab w:val="right" w:pos="6102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а)</w:t>
      </w:r>
      <w:r w:rsidRPr="00DF3CF0">
        <w:rPr>
          <w:rFonts w:ascii="Times New Roman" w:eastAsia="Times New Roman" w:hAnsi="Times New Roman" w:cs="Times New Roman"/>
        </w:rPr>
        <w:tab/>
        <w:t>выделительными канальцами;</w:t>
      </w:r>
      <w:r w:rsidRPr="00DF3CF0">
        <w:rPr>
          <w:rFonts w:ascii="Times New Roman" w:eastAsia="Times New Roman" w:hAnsi="Times New Roman" w:cs="Times New Roman"/>
        </w:rPr>
        <w:tab/>
        <w:t>в) почками;</w:t>
      </w:r>
    </w:p>
    <w:p w:rsidR="00DF3CF0" w:rsidRPr="00DF3CF0" w:rsidRDefault="00DF3CF0" w:rsidP="00DF3CF0">
      <w:pPr>
        <w:tabs>
          <w:tab w:val="left" w:pos="843"/>
          <w:tab w:val="right" w:pos="6102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б)</w:t>
      </w:r>
      <w:r w:rsidRPr="00DF3CF0">
        <w:rPr>
          <w:rFonts w:ascii="Times New Roman" w:eastAsia="Times New Roman" w:hAnsi="Times New Roman" w:cs="Times New Roman"/>
        </w:rPr>
        <w:tab/>
        <w:t>мальпигиевыми сосудами;</w:t>
      </w:r>
      <w:r w:rsidRPr="00DF3CF0">
        <w:rPr>
          <w:rFonts w:ascii="Times New Roman" w:eastAsia="Times New Roman" w:hAnsi="Times New Roman" w:cs="Times New Roman"/>
        </w:rPr>
        <w:tab/>
        <w:t>г) зелеными железами.</w:t>
      </w:r>
    </w:p>
    <w:p w:rsidR="00DF3CF0" w:rsidRPr="00DF3CF0" w:rsidRDefault="00DF3CF0" w:rsidP="00DF3CF0">
      <w:pPr>
        <w:numPr>
          <w:ilvl w:val="0"/>
          <w:numId w:val="22"/>
        </w:numPr>
        <w:tabs>
          <w:tab w:val="left" w:pos="476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Выделительная система рыб представлена:</w:t>
      </w:r>
    </w:p>
    <w:p w:rsidR="00DF3CF0" w:rsidRPr="00DF3CF0" w:rsidRDefault="00DF3CF0" w:rsidP="00DF3CF0">
      <w:pPr>
        <w:tabs>
          <w:tab w:val="left" w:pos="843"/>
          <w:tab w:val="left" w:pos="848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а)</w:t>
      </w:r>
      <w:r w:rsidRPr="00DF3CF0">
        <w:rPr>
          <w:rFonts w:ascii="Times New Roman" w:eastAsia="Times New Roman" w:hAnsi="Times New Roman" w:cs="Times New Roman"/>
        </w:rPr>
        <w:tab/>
        <w:t>почками, мочевым пузырем, мочеиспускательным каналом;</w:t>
      </w:r>
    </w:p>
    <w:p w:rsidR="00DF3CF0" w:rsidRPr="00DF3CF0" w:rsidRDefault="00DF3CF0" w:rsidP="00DF3CF0">
      <w:pPr>
        <w:tabs>
          <w:tab w:val="left" w:pos="843"/>
          <w:tab w:val="left" w:pos="848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б)</w:t>
      </w:r>
      <w:r w:rsidRPr="00DF3CF0">
        <w:rPr>
          <w:rFonts w:ascii="Times New Roman" w:eastAsia="Times New Roman" w:hAnsi="Times New Roman" w:cs="Times New Roman"/>
        </w:rPr>
        <w:tab/>
        <w:t>мочевым пузырем, клоакой, мочеиспускательным каналом;</w:t>
      </w:r>
    </w:p>
    <w:p w:rsidR="00DF3CF0" w:rsidRPr="00DF3CF0" w:rsidRDefault="00DF3CF0" w:rsidP="00DF3CF0">
      <w:pPr>
        <w:tabs>
          <w:tab w:val="left" w:pos="843"/>
          <w:tab w:val="left" w:pos="837"/>
          <w:tab w:val="left" w:pos="837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в)</w:t>
      </w:r>
      <w:r w:rsidRPr="00DF3CF0">
        <w:rPr>
          <w:rFonts w:ascii="Times New Roman" w:eastAsia="Times New Roman" w:hAnsi="Times New Roman" w:cs="Times New Roman"/>
        </w:rPr>
        <w:tab/>
        <w:t>почками, мочевым пузырем, клоакой;</w:t>
      </w:r>
    </w:p>
    <w:p w:rsidR="00DF3CF0" w:rsidRPr="00DF3CF0" w:rsidRDefault="00DF3CF0" w:rsidP="00DF3CF0">
      <w:pPr>
        <w:tabs>
          <w:tab w:val="left" w:pos="843"/>
          <w:tab w:val="left" w:pos="848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г)</w:t>
      </w:r>
      <w:r w:rsidRPr="00DF3CF0">
        <w:rPr>
          <w:rFonts w:ascii="Times New Roman" w:eastAsia="Times New Roman" w:hAnsi="Times New Roman" w:cs="Times New Roman"/>
        </w:rPr>
        <w:tab/>
        <w:t>почками, клоакой, мочеиспускательным каналом.</w:t>
      </w:r>
    </w:p>
    <w:p w:rsidR="00DF3CF0" w:rsidRPr="00DF3CF0" w:rsidRDefault="00DF3CF0" w:rsidP="00DF3CF0">
      <w:pPr>
        <w:numPr>
          <w:ilvl w:val="0"/>
          <w:numId w:val="22"/>
        </w:numPr>
        <w:tabs>
          <w:tab w:val="left" w:pos="476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 состав выделительной системы земноводных входят:</w:t>
      </w:r>
    </w:p>
    <w:p w:rsidR="00DF3CF0" w:rsidRPr="00DF3CF0" w:rsidRDefault="00DF3CF0" w:rsidP="00DF3CF0">
      <w:pPr>
        <w:tabs>
          <w:tab w:val="left" w:pos="843"/>
          <w:tab w:val="left" w:pos="848"/>
          <w:tab w:val="left" w:pos="848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а)</w:t>
      </w:r>
      <w:r w:rsidRPr="00DF3CF0">
        <w:rPr>
          <w:rFonts w:ascii="Times New Roman" w:eastAsia="Times New Roman" w:hAnsi="Times New Roman" w:cs="Times New Roman"/>
        </w:rPr>
        <w:tab/>
        <w:t>почки, мочеточники, мочеиспускательный канал;</w:t>
      </w:r>
    </w:p>
    <w:p w:rsidR="00DF3CF0" w:rsidRPr="00DF3CF0" w:rsidRDefault="00DF3CF0" w:rsidP="00DF3CF0">
      <w:pPr>
        <w:tabs>
          <w:tab w:val="left" w:pos="843"/>
          <w:tab w:val="left" w:pos="844"/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б)</w:t>
      </w:r>
      <w:r w:rsidRPr="00DF3CF0">
        <w:rPr>
          <w:rFonts w:ascii="Times New Roman" w:eastAsia="Times New Roman" w:hAnsi="Times New Roman" w:cs="Times New Roman"/>
        </w:rPr>
        <w:tab/>
        <w:t>почки, мочевой пузырь, клоака;</w:t>
      </w:r>
    </w:p>
    <w:p w:rsidR="00DF3CF0" w:rsidRPr="00DF3CF0" w:rsidRDefault="00DF3CF0" w:rsidP="00DF3CF0">
      <w:pPr>
        <w:tabs>
          <w:tab w:val="left" w:pos="843"/>
          <w:tab w:val="left" w:pos="841"/>
          <w:tab w:val="left" w:pos="841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в)</w:t>
      </w:r>
      <w:r w:rsidRPr="00DF3CF0">
        <w:rPr>
          <w:rFonts w:ascii="Times New Roman" w:eastAsia="Times New Roman" w:hAnsi="Times New Roman" w:cs="Times New Roman"/>
        </w:rPr>
        <w:tab/>
        <w:t>почки, мочеточники, мочевой пузырь, клоака;</w:t>
      </w:r>
    </w:p>
    <w:p w:rsidR="00DF3CF0" w:rsidRPr="00DF3CF0" w:rsidRDefault="00DF3CF0" w:rsidP="00DF3CF0">
      <w:pPr>
        <w:tabs>
          <w:tab w:val="left" w:pos="843"/>
          <w:tab w:val="left" w:pos="841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г)</w:t>
      </w:r>
      <w:r w:rsidRPr="00DF3CF0">
        <w:rPr>
          <w:rFonts w:ascii="Times New Roman" w:eastAsia="Times New Roman" w:hAnsi="Times New Roman" w:cs="Times New Roman"/>
        </w:rPr>
        <w:tab/>
        <w:t>мочевой пузырь, клоака, мочеиспускательный канал.</w:t>
      </w:r>
    </w:p>
    <w:p w:rsidR="00DF3CF0" w:rsidRPr="00DF3CF0" w:rsidRDefault="00DF3CF0" w:rsidP="00DF3CF0">
      <w:pPr>
        <w:numPr>
          <w:ilvl w:val="0"/>
          <w:numId w:val="22"/>
        </w:numPr>
        <w:tabs>
          <w:tab w:val="left" w:pos="476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Наличие клоаки у земноводных и пресмыкающихся связано с</w:t>
      </w:r>
    </w:p>
    <w:p w:rsidR="00DF3CF0" w:rsidRPr="00DF3CF0" w:rsidRDefault="00DF3CF0" w:rsidP="00DF3CF0">
      <w:pPr>
        <w:tabs>
          <w:tab w:val="left" w:pos="843"/>
          <w:tab w:val="left" w:pos="848"/>
          <w:tab w:val="left" w:pos="848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а)</w:t>
      </w:r>
      <w:r w:rsidRPr="00DF3CF0">
        <w:rPr>
          <w:rFonts w:ascii="Times New Roman" w:eastAsia="Times New Roman" w:hAnsi="Times New Roman" w:cs="Times New Roman"/>
        </w:rPr>
        <w:tab/>
        <w:t>необходимостью на длительное время задерживать продукты обме</w:t>
      </w:r>
      <w:r w:rsidRPr="00DF3CF0">
        <w:rPr>
          <w:rFonts w:ascii="Times New Roman" w:eastAsia="Times New Roman" w:hAnsi="Times New Roman" w:cs="Times New Roman"/>
        </w:rPr>
        <w:softHyphen/>
        <w:t>на в организме;</w:t>
      </w:r>
    </w:p>
    <w:p w:rsidR="00DF3CF0" w:rsidRPr="00DF3CF0" w:rsidRDefault="00DF3CF0" w:rsidP="00DF3CF0">
      <w:pPr>
        <w:tabs>
          <w:tab w:val="left" w:pos="840"/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б)</w:t>
      </w:r>
      <w:r w:rsidRPr="00DF3CF0">
        <w:rPr>
          <w:rFonts w:ascii="Times New Roman" w:eastAsia="Times New Roman" w:hAnsi="Times New Roman" w:cs="Times New Roman"/>
        </w:rPr>
        <w:tab/>
        <w:t>переходом на наземные условия обитания;</w:t>
      </w:r>
    </w:p>
    <w:p w:rsidR="00DF3CF0" w:rsidRPr="00DF3CF0" w:rsidRDefault="00DF3CF0" w:rsidP="00DF3CF0">
      <w:pPr>
        <w:tabs>
          <w:tab w:val="left" w:pos="840"/>
          <w:tab w:val="left" w:pos="837"/>
          <w:tab w:val="left" w:pos="837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в)</w:t>
      </w:r>
      <w:r w:rsidRPr="00DF3CF0">
        <w:rPr>
          <w:rFonts w:ascii="Times New Roman" w:eastAsia="Times New Roman" w:hAnsi="Times New Roman" w:cs="Times New Roman"/>
        </w:rPr>
        <w:tab/>
        <w:t>отсутствием мочевого пузыря;</w:t>
      </w:r>
    </w:p>
    <w:p w:rsidR="00DF3CF0" w:rsidRPr="00DF3CF0" w:rsidRDefault="00DF3CF0" w:rsidP="00DF3CF0">
      <w:pPr>
        <w:tabs>
          <w:tab w:val="left" w:pos="840"/>
          <w:tab w:val="left" w:pos="837"/>
          <w:tab w:val="left" w:pos="837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г)</w:t>
      </w:r>
      <w:r w:rsidRPr="00DF3CF0">
        <w:rPr>
          <w:rFonts w:ascii="Times New Roman" w:eastAsia="Times New Roman" w:hAnsi="Times New Roman" w:cs="Times New Roman"/>
        </w:rPr>
        <w:tab/>
        <w:t>особенностями пищеварения.</w:t>
      </w:r>
    </w:p>
    <w:p w:rsidR="00DF3CF0" w:rsidRPr="00DF3CF0" w:rsidRDefault="00DF3CF0" w:rsidP="00DF3CF0">
      <w:pPr>
        <w:numPr>
          <w:ilvl w:val="0"/>
          <w:numId w:val="22"/>
        </w:numPr>
        <w:tabs>
          <w:tab w:val="left" w:pos="530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У млекопитающих жидкие продукты жизнедеятельности, кроме почек удаляются:</w:t>
      </w:r>
    </w:p>
    <w:p w:rsidR="00DF3CF0" w:rsidRPr="00DF3CF0" w:rsidRDefault="00DF3CF0" w:rsidP="00DF3CF0">
      <w:pPr>
        <w:tabs>
          <w:tab w:val="left" w:pos="840"/>
          <w:tab w:val="left" w:pos="3921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lastRenderedPageBreak/>
        <w:t>а)</w:t>
      </w:r>
      <w:r w:rsidRPr="00DF3CF0">
        <w:rPr>
          <w:rFonts w:ascii="Times New Roman" w:eastAsia="Times New Roman" w:hAnsi="Times New Roman" w:cs="Times New Roman"/>
        </w:rPr>
        <w:tab/>
        <w:t>через дыхательные пути;</w:t>
      </w:r>
      <w:r w:rsidRPr="00DF3CF0">
        <w:rPr>
          <w:rFonts w:ascii="Times New Roman" w:eastAsia="Times New Roman" w:hAnsi="Times New Roman" w:cs="Times New Roman"/>
        </w:rPr>
        <w:tab/>
        <w:t>в) через поверхность кожи;</w:t>
      </w:r>
    </w:p>
    <w:p w:rsidR="00DF3CF0" w:rsidRPr="00DF3CF0" w:rsidRDefault="00DF3CF0" w:rsidP="00DF3CF0">
      <w:pPr>
        <w:tabs>
          <w:tab w:val="left" w:pos="840"/>
          <w:tab w:val="left" w:pos="3921"/>
          <w:tab w:val="left" w:pos="841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б)</w:t>
      </w:r>
      <w:r w:rsidRPr="00DF3CF0">
        <w:rPr>
          <w:rFonts w:ascii="Times New Roman" w:eastAsia="Times New Roman" w:hAnsi="Times New Roman" w:cs="Times New Roman"/>
        </w:rPr>
        <w:tab/>
        <w:t>через пищеварительную систему;</w:t>
      </w:r>
      <w:r w:rsidRPr="00DF3CF0">
        <w:rPr>
          <w:rFonts w:ascii="Times New Roman" w:eastAsia="Times New Roman" w:hAnsi="Times New Roman" w:cs="Times New Roman"/>
        </w:rPr>
        <w:tab/>
        <w:t>г) только через почки.</w:t>
      </w:r>
    </w:p>
    <w:p w:rsidR="00DF3CF0" w:rsidRPr="00DF3CF0" w:rsidRDefault="00DF3CF0" w:rsidP="00DF3CF0">
      <w:pPr>
        <w:numPr>
          <w:ilvl w:val="0"/>
          <w:numId w:val="23"/>
        </w:numPr>
        <w:tabs>
          <w:tab w:val="left" w:pos="530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Индивидуальный опрос.</w:t>
      </w:r>
    </w:p>
    <w:p w:rsidR="00DF3CF0" w:rsidRPr="00DF3CF0" w:rsidRDefault="00DF3CF0" w:rsidP="00DF3CF0">
      <w:pPr>
        <w:numPr>
          <w:ilvl w:val="0"/>
          <w:numId w:val="24"/>
        </w:numPr>
        <w:tabs>
          <w:tab w:val="left" w:pos="530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 связи с чем животным необходимо избавляться от образующихся в процессе жизнедеятельности веществ?</w:t>
      </w:r>
    </w:p>
    <w:p w:rsidR="00DF3CF0" w:rsidRPr="00DF3CF0" w:rsidRDefault="00DF3CF0" w:rsidP="00DF3CF0">
      <w:pPr>
        <w:numPr>
          <w:ilvl w:val="0"/>
          <w:numId w:val="24"/>
        </w:numPr>
        <w:tabs>
          <w:tab w:val="left" w:pos="530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Что такое выделительная система?</w:t>
      </w:r>
    </w:p>
    <w:p w:rsidR="00DF3CF0" w:rsidRPr="00DF3CF0" w:rsidRDefault="00DF3CF0" w:rsidP="00DF3CF0">
      <w:pPr>
        <w:numPr>
          <w:ilvl w:val="0"/>
          <w:numId w:val="24"/>
        </w:numPr>
        <w:tabs>
          <w:tab w:val="left" w:pos="530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Какие органы могут входить в выделительную систему?</w:t>
      </w:r>
    </w:p>
    <w:p w:rsidR="00DF3CF0" w:rsidRPr="00DF3CF0" w:rsidRDefault="00DF3CF0" w:rsidP="00DF3CF0">
      <w:pPr>
        <w:numPr>
          <w:ilvl w:val="0"/>
          <w:numId w:val="24"/>
        </w:numPr>
        <w:tabs>
          <w:tab w:val="left" w:pos="530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О чем свидетельствует наличие клоаки у птиц?</w:t>
      </w:r>
    </w:p>
    <w:p w:rsidR="00DF3CF0" w:rsidRPr="00DF3CF0" w:rsidRDefault="00DF3CF0" w:rsidP="00DF3CF0">
      <w:pPr>
        <w:numPr>
          <w:ilvl w:val="0"/>
          <w:numId w:val="24"/>
        </w:numPr>
        <w:tabs>
          <w:tab w:val="left" w:pos="530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Почему продукты обмена не скапливаются в организме птиц, а практ</w:t>
      </w:r>
      <w:r w:rsidRPr="00DF3CF0">
        <w:rPr>
          <w:rFonts w:ascii="Times New Roman" w:eastAsia="Times New Roman" w:hAnsi="Times New Roman" w:cs="Times New Roman"/>
        </w:rPr>
        <w:softHyphen/>
        <w:t>ически сразу удаляются наружу?</w:t>
      </w:r>
    </w:p>
    <w:p w:rsidR="00DF3CF0" w:rsidRPr="00DF3CF0" w:rsidRDefault="00DF3CF0" w:rsidP="00DF3CF0">
      <w:pPr>
        <w:numPr>
          <w:ilvl w:val="0"/>
          <w:numId w:val="24"/>
        </w:numPr>
        <w:tabs>
          <w:tab w:val="left" w:pos="530"/>
        </w:tabs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 каком направлении шло изменение органов выделения позвоночных животных?</w:t>
      </w:r>
    </w:p>
    <w:p w:rsidR="00DF3CF0" w:rsidRPr="00DF3CF0" w:rsidRDefault="00DF3CF0" w:rsidP="00DF3CF0">
      <w:pPr>
        <w:keepNext/>
        <w:keepLines/>
        <w:numPr>
          <w:ilvl w:val="0"/>
          <w:numId w:val="25"/>
        </w:numPr>
        <w:tabs>
          <w:tab w:val="left" w:pos="272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2" w:name="bookmark427"/>
      <w:r w:rsidRPr="00DF3CF0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2"/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Все живые существа способны реагировать на изменение внешней и внутр</w:t>
      </w:r>
      <w:r w:rsidRPr="00DF3CF0">
        <w:rPr>
          <w:rFonts w:ascii="Times New Roman" w:eastAsia="Times New Roman" w:hAnsi="Times New Roman" w:cs="Times New Roman"/>
        </w:rPr>
        <w:softHyphen/>
        <w:t>енней среды, что помогает им выжить. Раздражимость и чувствительность - ха</w:t>
      </w:r>
      <w:r w:rsidRPr="00DF3CF0">
        <w:rPr>
          <w:rFonts w:ascii="Times New Roman" w:eastAsia="Times New Roman" w:hAnsi="Times New Roman" w:cs="Times New Roman"/>
        </w:rPr>
        <w:softHyphen/>
        <w:t>рактерная черта всего живого. Характер взаимоотношения животных с окружающей средой обитания определяется уровнем развития нервной сист</w:t>
      </w:r>
      <w:r w:rsidRPr="00DF3CF0">
        <w:rPr>
          <w:rFonts w:ascii="Times New Roman" w:eastAsia="Times New Roman" w:hAnsi="Times New Roman" w:cs="Times New Roman"/>
        </w:rPr>
        <w:softHyphen/>
        <w:t>емы. Нервная система — совокупность различных структур нервной ткани, объ</w:t>
      </w:r>
      <w:r w:rsidRPr="00DF3CF0">
        <w:rPr>
          <w:rFonts w:ascii="Times New Roman" w:eastAsia="Times New Roman" w:hAnsi="Times New Roman" w:cs="Times New Roman"/>
        </w:rPr>
        <w:softHyphen/>
        <w:t>единяющая и регулирующая деятельность всех органов и систем организма. Нервная система состоит из высокодифференцированых клеток, которые спо</w:t>
      </w:r>
      <w:r w:rsidRPr="00DF3CF0">
        <w:rPr>
          <w:rFonts w:ascii="Times New Roman" w:eastAsia="Times New Roman" w:hAnsi="Times New Roman" w:cs="Times New Roman"/>
        </w:rPr>
        <w:softHyphen/>
        <w:t>собны сигналы внешней среды трансформировать в нервные импульсы и пере</w:t>
      </w:r>
      <w:r w:rsidRPr="00DF3CF0">
        <w:rPr>
          <w:rFonts w:ascii="Times New Roman" w:eastAsia="Times New Roman" w:hAnsi="Times New Roman" w:cs="Times New Roman"/>
        </w:rPr>
        <w:softHyphen/>
        <w:t>давать их другим клеткам, которые могут ответить на это раздражение.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 классическом виде нервная клетка — нейрон имеет тело с ядром и много</w:t>
      </w:r>
      <w:r w:rsidRPr="00DF3CF0">
        <w:rPr>
          <w:rFonts w:ascii="Times New Roman" w:eastAsia="Times New Roman" w:hAnsi="Times New Roman" w:cs="Times New Roman"/>
        </w:rPr>
        <w:softHyphen/>
        <w:t>численные отростки. Часть отростков — короткие - называются дендриты, а длинны отростки (их, как правило, один или два), называются аксонами (рис. 170).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Самый простой ответной реакцией на внешнее воздействие является раз</w:t>
      </w:r>
      <w:r w:rsidRPr="00DF3CF0">
        <w:rPr>
          <w:rFonts w:ascii="Times New Roman" w:eastAsia="Times New Roman" w:hAnsi="Times New Roman" w:cs="Times New Roman"/>
        </w:rPr>
        <w:softHyphen/>
        <w:t>дражимость. Этой способностью обладают даже клетки простейших. Напри</w:t>
      </w:r>
      <w:r w:rsidRPr="00DF3CF0">
        <w:rPr>
          <w:rFonts w:ascii="Times New Roman" w:eastAsia="Times New Roman" w:hAnsi="Times New Roman" w:cs="Times New Roman"/>
        </w:rPr>
        <w:softHyphen/>
        <w:t>мер, амебы собираются в той части сосуда, которая освещена больше. Они так же будут избегать кристалликов поваренной соли, лежащих на дне сосуда.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Впервые нервные клетки появляются у кишечнополостных. У гидры они расположены под кожно — мускульными и имеют звездчатую форму. Соединя</w:t>
      </w:r>
      <w:r w:rsidRPr="00DF3CF0">
        <w:rPr>
          <w:rFonts w:ascii="Times New Roman" w:eastAsia="Times New Roman" w:hAnsi="Times New Roman" w:cs="Times New Roman"/>
        </w:rPr>
        <w:softHyphen/>
        <w:t>ясь между собой, они образуют нервную сеть. При прикосновении к гидре, в нервных клетках возникает возбуждение, которое распространяясь по всей нервной сети,, вызывает сокращение кожно-мускульных клеток (рис.171).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Ответная реакция организма на воздействие внешней среды при участии нервной системы, называется рефлексом.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Примером рефлекса может служить: захват пищи (пищевой рефлекс), со</w:t>
      </w:r>
      <w:r w:rsidRPr="00DF3CF0">
        <w:rPr>
          <w:rFonts w:ascii="Times New Roman" w:eastAsia="Times New Roman" w:hAnsi="Times New Roman" w:cs="Times New Roman"/>
        </w:rPr>
        <w:softHyphen/>
        <w:t>кращение тела в ответ на прикосновение (защитный рефлекс).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Дальнейшее развитие нервной системы привело к концентрации нервных клеток в определенных местах тела и формированию нервной ткани.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У плоских червей скопление нервных клеток привело к образованию пар</w:t>
      </w:r>
      <w:r w:rsidRPr="00DF3CF0">
        <w:rPr>
          <w:rFonts w:ascii="Times New Roman" w:eastAsia="Times New Roman" w:hAnsi="Times New Roman" w:cs="Times New Roman"/>
        </w:rPr>
        <w:softHyphen/>
        <w:t>ных головных нервных узлов - ганглиев, от которых отходят соединяющиеся между собой кольцевыми перемычками нервные стволы (рис. 172)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У кольчатых червей парные мозговые узлы — ганглии соединяются в около</w:t>
      </w:r>
      <w:r w:rsidRPr="00DF3CF0">
        <w:rPr>
          <w:rFonts w:ascii="Times New Roman" w:eastAsia="Times New Roman" w:hAnsi="Times New Roman" w:cs="Times New Roman"/>
        </w:rPr>
        <w:softHyphen/>
        <w:t>глоточное нервное кольцо. Вдоль брюшного отдела проходит брюшная нервная цепочка, от которой отходят нервы. От надглоточных нервных узлов нервы подходят к органам чувств, расположенным в передней части тела (рис. 173).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У моллюсков несколько парных нервных узлов, расположенные в различ</w:t>
      </w:r>
      <w:r w:rsidRPr="00DF3CF0">
        <w:rPr>
          <w:rFonts w:ascii="Times New Roman" w:eastAsia="Times New Roman" w:hAnsi="Times New Roman" w:cs="Times New Roman"/>
        </w:rPr>
        <w:softHyphen/>
        <w:t>ных частях тела, соединены нервными тяжами (рис. 174).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Нервная система членистоногих сходна с нервной системой кольчатых червей, что является одним из доказательств эволюционного родства этих групп животных (рис. 175) Но нервная система членистоногих сложнее, так как нервные узлы у них сконцентрированы в примитивный головной мозг.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 xml:space="preserve">Это усложнение нервной системы связано с дальнейшей концентрацией нервных клеток в </w:t>
      </w:r>
      <w:r w:rsidRPr="00DF3CF0">
        <w:rPr>
          <w:rFonts w:ascii="Times New Roman" w:eastAsia="Times New Roman" w:hAnsi="Times New Roman" w:cs="Times New Roman"/>
        </w:rPr>
        <w:lastRenderedPageBreak/>
        <w:t>нервных узлах. Нервные узлы приобретают большую массу и в них обосабливаются отдельные нервные центры. Наибольшего развития нервная система достигает у хордовых.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Нервная система ланцетника представлена нервной трубкой, лежащей над хордой. От нее отходят нервы. По всей длине нервной трубки расположены светочувствительные глазки. Передний отдел лишь незначительно расширен, являясь зачатком головного мозга.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 классическом виде нервная система позвоночных представлена голов</w:t>
      </w:r>
      <w:r w:rsidRPr="00DF3CF0">
        <w:rPr>
          <w:rFonts w:ascii="Times New Roman" w:eastAsia="Times New Roman" w:hAnsi="Times New Roman" w:cs="Times New Roman"/>
        </w:rPr>
        <w:softHyphen/>
        <w:t>ным и спинным мозгом (центральная нервная система) и отходящих от них нервов (периферическая нервная система). Головной мозг состоит из пяти отделов: передний мозг, который является центром условных рефлексов, средний мозг — центр ориентировочных рефлексов, промежуточный мозг воспринимает сигналы внешней среды и регулирует функции внешних орга</w:t>
      </w:r>
      <w:r w:rsidRPr="00DF3CF0">
        <w:rPr>
          <w:rFonts w:ascii="Times New Roman" w:eastAsia="Times New Roman" w:hAnsi="Times New Roman" w:cs="Times New Roman"/>
        </w:rPr>
        <w:softHyphen/>
        <w:t>нов, продолговатый мозг регулирует работу жизненно важных систем, мозже</w:t>
      </w:r>
      <w:r w:rsidRPr="00DF3CF0">
        <w:rPr>
          <w:rFonts w:ascii="Times New Roman" w:eastAsia="Times New Roman" w:hAnsi="Times New Roman" w:cs="Times New Roman"/>
        </w:rPr>
        <w:softHyphen/>
        <w:t>чок координирует движения и отвечает за равновесие. Спинной мозг у позвоночных животных представлен трубкой, проходящей над позвоночным столбом в канале, образованном верхними отростками позвонков.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Нервная система рыб представлена головным и спинным мозгом. Передний отдел головного мозга рыб относительно небольшой. Наиболее развит средний мозг и его зрительные доли. Хорошо развит промежуточный мозг и мозжечок. Это связано с необходимостью четкой координации движений во время плава</w:t>
      </w:r>
      <w:r w:rsidRPr="00DF3CF0">
        <w:rPr>
          <w:rFonts w:ascii="Times New Roman" w:eastAsia="Times New Roman" w:hAnsi="Times New Roman" w:cs="Times New Roman"/>
        </w:rPr>
        <w:softHyphen/>
        <w:t>ния. Продолговатый мозг переходит в спинной (рис. 176). От спинного мозга отходят нервы, управляющие работой мышц и тела и плавников.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Нервная система земноводных характеризуется более сложным строени</w:t>
      </w:r>
      <w:r w:rsidRPr="00DF3CF0">
        <w:rPr>
          <w:rFonts w:ascii="Times New Roman" w:eastAsia="Times New Roman" w:hAnsi="Times New Roman" w:cs="Times New Roman"/>
        </w:rPr>
        <w:softHyphen/>
        <w:t>ем. У земноводных передние доли головного мозга хорошо развиты и разделе</w:t>
      </w:r>
      <w:r w:rsidRPr="00DF3CF0">
        <w:rPr>
          <w:rFonts w:ascii="Times New Roman" w:eastAsia="Times New Roman" w:hAnsi="Times New Roman" w:cs="Times New Roman"/>
        </w:rPr>
        <w:softHyphen/>
        <w:t>ны на два полушария и выстланы нервным веществом. Мозжечок развит слабо в связи с однообразными движениями в наземных условиях (рис. 176).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 связи с наземным существованием нервная система пресмыкающихся еще более усложняется. У них хорошо развиты большие полушария, образова</w:t>
      </w:r>
      <w:r w:rsidRPr="00DF3CF0">
        <w:rPr>
          <w:rFonts w:ascii="Times New Roman" w:eastAsia="Times New Roman" w:hAnsi="Times New Roman" w:cs="Times New Roman"/>
        </w:rPr>
        <w:softHyphen/>
        <w:t>на кора больших полушарий. В связи со сложными движениями хорошо раз</w:t>
      </w:r>
      <w:r w:rsidRPr="00DF3CF0">
        <w:rPr>
          <w:rFonts w:ascii="Times New Roman" w:eastAsia="Times New Roman" w:hAnsi="Times New Roman" w:cs="Times New Roman"/>
        </w:rPr>
        <w:softHyphen/>
        <w:t>вит мозжечок. Совершенствование нервной системы отразилось и на развитии органов чувств (рис. 176).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Птицы освоили новую среду обитания, что повлекло за собой значитель</w:t>
      </w:r>
      <w:r w:rsidRPr="00DF3CF0">
        <w:rPr>
          <w:rFonts w:ascii="Times New Roman" w:eastAsia="Times New Roman" w:hAnsi="Times New Roman" w:cs="Times New Roman"/>
        </w:rPr>
        <w:softHyphen/>
        <w:t>ное усложнение поведения, а следовательно, и дальнейшее развитие больших полушарий переднего мозга. Зрение для птиц очень важно, соответственно, зрительные доли развиты очень хорошо. Обонятельные доли малы. Мозже</w:t>
      </w:r>
      <w:r w:rsidRPr="00DF3CF0">
        <w:rPr>
          <w:rFonts w:ascii="Times New Roman" w:eastAsia="Times New Roman" w:hAnsi="Times New Roman" w:cs="Times New Roman"/>
        </w:rPr>
        <w:softHyphen/>
        <w:t>чок крупный и имеет извилины (рис. 176).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Нервная система млекопитающих достигает наибольшего развития. Из пяти отделов особенно сильно развит передний мозг и его кора, образованная не</w:t>
      </w:r>
      <w:r w:rsidRPr="00DF3CF0">
        <w:rPr>
          <w:rFonts w:ascii="Times New Roman" w:eastAsia="Times New Roman" w:hAnsi="Times New Roman" w:cs="Times New Roman"/>
        </w:rPr>
        <w:softHyphen/>
        <w:t>сколькими слоями нервных клеток. Кора покрывает весь передний мозг. У боль</w:t>
      </w:r>
      <w:r w:rsidRPr="00DF3CF0">
        <w:rPr>
          <w:rFonts w:ascii="Times New Roman" w:eastAsia="Times New Roman" w:hAnsi="Times New Roman" w:cs="Times New Roman"/>
        </w:rPr>
        <w:softHyphen/>
        <w:t>шинства млекопитающих она образует мозговые складки и извилины. Установлена связь между числом извилин и сложностью поведения млекопи</w:t>
      </w:r>
      <w:r w:rsidRPr="00DF3CF0">
        <w:rPr>
          <w:rFonts w:ascii="Times New Roman" w:eastAsia="Times New Roman" w:hAnsi="Times New Roman" w:cs="Times New Roman"/>
        </w:rPr>
        <w:softHyphen/>
        <w:t>тающего. Мозжечок тоже хорошо развит и имеет извилины. Хорошо развит сред</w:t>
      </w:r>
      <w:r w:rsidRPr="00DF3CF0">
        <w:rPr>
          <w:rFonts w:ascii="Times New Roman" w:eastAsia="Times New Roman" w:hAnsi="Times New Roman" w:cs="Times New Roman"/>
        </w:rPr>
        <w:softHyphen/>
        <w:t>ний мозг. В связи с этим для млекопитающих характерно появление рефлексов.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. Рефлексы бывают двух видов: врожденные и приобретенные.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Врожденный (безусловный) рефлекс — наследуется организмом и обеспе</w:t>
      </w:r>
      <w:r w:rsidRPr="00DF3CF0">
        <w:rPr>
          <w:rFonts w:ascii="Times New Roman" w:eastAsia="Times New Roman" w:hAnsi="Times New Roman" w:cs="Times New Roman"/>
        </w:rPr>
        <w:softHyphen/>
        <w:t>чивает приспособление организма к постоянным условиям среды, т.е. это по</w:t>
      </w:r>
      <w:r w:rsidRPr="00DF3CF0">
        <w:rPr>
          <w:rFonts w:ascii="Times New Roman" w:eastAsia="Times New Roman" w:hAnsi="Times New Roman" w:cs="Times New Roman"/>
        </w:rPr>
        <w:softHyphen/>
        <w:t>стоянная реакция организма на определенные внешние раздражители: сосание молока детенышами млекопитающих, уменьшение или расширение зрачка в зависимости от освещенности, выделение слюны при попадания пищи в ротовую полость.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Сложную последовательность рефлекторных действий, закрепленных на</w:t>
      </w:r>
      <w:r w:rsidRPr="00DF3CF0">
        <w:rPr>
          <w:rFonts w:ascii="Times New Roman" w:eastAsia="Times New Roman" w:hAnsi="Times New Roman" w:cs="Times New Roman"/>
        </w:rPr>
        <w:softHyphen/>
        <w:t>следственно, называют инстинктом. Например, строительство гнезда, кормле</w:t>
      </w:r>
      <w:r w:rsidRPr="00DF3CF0">
        <w:rPr>
          <w:rFonts w:ascii="Times New Roman" w:eastAsia="Times New Roman" w:hAnsi="Times New Roman" w:cs="Times New Roman"/>
        </w:rPr>
        <w:softHyphen/>
        <w:t>ние детеныша.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Приобретенный (условный) рефлекс - реакции, с помощью которых про</w:t>
      </w:r>
      <w:r w:rsidRPr="00DF3CF0">
        <w:rPr>
          <w:rFonts w:ascii="Times New Roman" w:eastAsia="Times New Roman" w:hAnsi="Times New Roman" w:cs="Times New Roman"/>
        </w:rPr>
        <w:softHyphen/>
        <w:t>исходит приспособление организма к меняющимся условиям среды. Услов</w:t>
      </w:r>
      <w:r w:rsidRPr="00DF3CF0">
        <w:rPr>
          <w:rFonts w:ascii="Times New Roman" w:eastAsia="Times New Roman" w:hAnsi="Times New Roman" w:cs="Times New Roman"/>
        </w:rPr>
        <w:softHyphen/>
        <w:t>ные рефлексы формируются в течение жизни. Образование условных рефлексов лежит в основе обучения организма различным навыкам и приспособлениям к изменяющейся среде.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Примером условных рефлексов может служить виляние хвостом собаки при виде хозяина, выделение слюны при виде аппетитной пищи.</w:t>
      </w:r>
    </w:p>
    <w:p w:rsidR="00DF3CF0" w:rsidRPr="00DF3CF0" w:rsidRDefault="00DF3CF0" w:rsidP="00DF3CF0">
      <w:pPr>
        <w:numPr>
          <w:ilvl w:val="0"/>
          <w:numId w:val="25"/>
        </w:numPr>
        <w:tabs>
          <w:tab w:val="left" w:pos="344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DF3CF0">
        <w:rPr>
          <w:rFonts w:ascii="Times New Roman" w:eastAsia="Times New Roman" w:hAnsi="Times New Roman" w:cs="Times New Roman"/>
          <w:b/>
          <w:bCs/>
        </w:rPr>
        <w:t>Закрепление знаний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  <w:i/>
          <w:iCs/>
        </w:rPr>
        <w:t>О</w:t>
      </w:r>
      <w:r w:rsidRPr="00DF3CF0">
        <w:rPr>
          <w:rFonts w:ascii="Times New Roman" w:eastAsia="Times New Roman" w:hAnsi="Times New Roman" w:cs="Times New Roman"/>
        </w:rPr>
        <w:t xml:space="preserve"> Зарисовать рис. 170 учебника и указать части нервной клетки (из рас</w:t>
      </w:r>
      <w:r w:rsidRPr="00DF3CF0">
        <w:rPr>
          <w:rFonts w:ascii="Times New Roman" w:eastAsia="Times New Roman" w:hAnsi="Times New Roman" w:cs="Times New Roman"/>
        </w:rPr>
        <w:softHyphen/>
        <w:t>сказа учителя).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DF3CF0">
        <w:rPr>
          <w:rFonts w:ascii="Times New Roman" w:eastAsia="Times New Roman" w:hAnsi="Times New Roman" w:cs="Times New Roman"/>
          <w:b/>
          <w:bCs/>
        </w:rPr>
        <w:lastRenderedPageBreak/>
        <w:t>Лабораторная работа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  <w:b/>
          <w:bCs/>
        </w:rPr>
        <w:t xml:space="preserve">Тема работы: </w:t>
      </w:r>
      <w:r w:rsidRPr="00DF3CF0">
        <w:rPr>
          <w:rFonts w:ascii="Times New Roman" w:eastAsia="Times New Roman" w:hAnsi="Times New Roman" w:cs="Times New Roman"/>
        </w:rPr>
        <w:t>Изучение ответной реакции животных на раздражение.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  <w:b/>
          <w:bCs/>
        </w:rPr>
        <w:t xml:space="preserve">Задачи: </w:t>
      </w:r>
      <w:r w:rsidRPr="00DF3CF0">
        <w:rPr>
          <w:rFonts w:ascii="Times New Roman" w:eastAsia="Times New Roman" w:hAnsi="Times New Roman" w:cs="Times New Roman"/>
        </w:rPr>
        <w:t>Пронаблюдать ответную реакцию дождевого червя на раздражи</w:t>
      </w:r>
      <w:r w:rsidRPr="00DF3CF0">
        <w:rPr>
          <w:rFonts w:ascii="Times New Roman" w:eastAsia="Times New Roman" w:hAnsi="Times New Roman" w:cs="Times New Roman"/>
        </w:rPr>
        <w:softHyphen/>
        <w:t>тель. Сделать вывод.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DF3CF0">
        <w:rPr>
          <w:rFonts w:ascii="Times New Roman" w:eastAsia="Times New Roman" w:hAnsi="Times New Roman" w:cs="Times New Roman"/>
        </w:rPr>
        <w:t>Дождевой червь в чашке Петри и палочка (вместо дождево</w:t>
      </w:r>
      <w:r w:rsidRPr="00DF3CF0">
        <w:rPr>
          <w:rFonts w:ascii="Times New Roman" w:eastAsia="Times New Roman" w:hAnsi="Times New Roman" w:cs="Times New Roman"/>
        </w:rPr>
        <w:softHyphen/>
        <w:t>го червя можно использовать аквариум с рыбками, банку со сверчками или любых других мелких животных).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  <w:b/>
          <w:bCs/>
        </w:rPr>
        <w:t xml:space="preserve">Ход работы: </w:t>
      </w:r>
      <w:r w:rsidRPr="00DF3CF0">
        <w:rPr>
          <w:rFonts w:ascii="Times New Roman" w:eastAsia="Times New Roman" w:hAnsi="Times New Roman" w:cs="Times New Roman"/>
        </w:rPr>
        <w:t>Попытайтесь прикоснуться палочкой к дождевому червю. Про</w:t>
      </w:r>
      <w:r w:rsidRPr="00DF3CF0">
        <w:rPr>
          <w:rFonts w:ascii="Times New Roman" w:eastAsia="Times New Roman" w:hAnsi="Times New Roman" w:cs="Times New Roman"/>
        </w:rPr>
        <w:softHyphen/>
        <w:t>наблюдайте ответную реакцию животного, опишите ее и сделайте вывод.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О Заполните таблицу «Особенности строения головного мозга позвоноч</w:t>
      </w:r>
      <w:r w:rsidRPr="00DF3CF0">
        <w:rPr>
          <w:rFonts w:ascii="Times New Roman" w:eastAsia="Times New Roman" w:hAnsi="Times New Roman" w:cs="Times New Roman"/>
        </w:rPr>
        <w:softHyphen/>
        <w:t>ных животных»: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7"/>
        <w:gridCol w:w="2387"/>
        <w:gridCol w:w="2405"/>
      </w:tblGrid>
      <w:tr w:rsidR="00DF3CF0" w:rsidRPr="00DF3CF0" w:rsidTr="000B5467">
        <w:trPr>
          <w:trHeight w:val="428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DF3CF0">
              <w:rPr>
                <w:rFonts w:ascii="Times New Roman" w:eastAsia="Times New Roman" w:hAnsi="Times New Roman" w:cs="Times New Roman"/>
                <w:b/>
                <w:bCs/>
              </w:rPr>
              <w:t>Группы животных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DF3CF0">
              <w:rPr>
                <w:rFonts w:ascii="Times New Roman" w:eastAsia="Times New Roman" w:hAnsi="Times New Roman" w:cs="Times New Roman"/>
                <w:b/>
                <w:bCs/>
              </w:rPr>
              <w:t>Наиболее развитые отделы головного мозга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DF3CF0">
              <w:rPr>
                <w:rFonts w:ascii="Times New Roman" w:eastAsia="Times New Roman" w:hAnsi="Times New Roman" w:cs="Times New Roman"/>
                <w:b/>
                <w:bCs/>
              </w:rPr>
              <w:t>Следствия</w:t>
            </w:r>
          </w:p>
        </w:tc>
      </w:tr>
      <w:tr w:rsidR="00DF3CF0" w:rsidRPr="00DF3CF0" w:rsidTr="000B5467">
        <w:trPr>
          <w:trHeight w:val="234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DF3CF0">
              <w:rPr>
                <w:rFonts w:ascii="Times New Roman" w:eastAsia="Times New Roman" w:hAnsi="Times New Roman" w:cs="Times New Roman"/>
              </w:rPr>
              <w:t>Рыбы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DF3CF0" w:rsidRPr="00DF3CF0" w:rsidTr="000B5467">
        <w:trPr>
          <w:trHeight w:val="241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DF3CF0">
              <w:rPr>
                <w:rFonts w:ascii="Times New Roman" w:eastAsia="Times New Roman" w:hAnsi="Times New Roman" w:cs="Times New Roman"/>
              </w:rPr>
              <w:t>Земноводные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DF3CF0" w:rsidRPr="00DF3CF0" w:rsidTr="000B5467">
        <w:trPr>
          <w:trHeight w:val="238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DF3CF0">
              <w:rPr>
                <w:rFonts w:ascii="Times New Roman" w:eastAsia="Times New Roman" w:hAnsi="Times New Roman" w:cs="Times New Roman"/>
              </w:rPr>
              <w:t>Пресмыкающиеся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DF3CF0" w:rsidRPr="00DF3CF0" w:rsidTr="000B5467">
        <w:trPr>
          <w:trHeight w:val="241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DF3CF0">
              <w:rPr>
                <w:rFonts w:ascii="Times New Roman" w:eastAsia="Times New Roman" w:hAnsi="Times New Roman" w:cs="Times New Roman"/>
              </w:rPr>
              <w:t>Птицы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DF3CF0" w:rsidRPr="00DF3CF0" w:rsidTr="000B5467">
        <w:trPr>
          <w:trHeight w:val="270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DF3CF0">
              <w:rPr>
                <w:rFonts w:ascii="Times New Roman" w:eastAsia="Times New Roman" w:hAnsi="Times New Roman" w:cs="Times New Roman"/>
              </w:rPr>
              <w:t>Млекопитающие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3CF0" w:rsidRPr="00DF3CF0" w:rsidRDefault="00DF3CF0" w:rsidP="00DF3CF0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</w:tbl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DF3CF0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DF3CF0" w:rsidRPr="00DF3CF0" w:rsidRDefault="00DF3CF0" w:rsidP="00DF3CF0">
      <w:pPr>
        <w:ind w:right="-568"/>
        <w:rPr>
          <w:rFonts w:ascii="Times New Roman" w:eastAsia="Times New Roman" w:hAnsi="Times New Roman" w:cs="Times New Roman"/>
        </w:rPr>
      </w:pPr>
      <w:r w:rsidRPr="00DF3CF0">
        <w:rPr>
          <w:rFonts w:ascii="Times New Roman" w:eastAsia="Times New Roman" w:hAnsi="Times New Roman" w:cs="Times New Roman"/>
        </w:rPr>
        <w:t>§ 43,вопросы после параграфа.</w:t>
      </w:r>
    </w:p>
    <w:p w:rsidR="0055239B" w:rsidRPr="00DF3CF0" w:rsidRDefault="0055239B" w:rsidP="00DF3CF0">
      <w:bookmarkStart w:id="3" w:name="_GoBack"/>
      <w:bookmarkEnd w:id="3"/>
    </w:p>
    <w:sectPr w:rsidR="0055239B" w:rsidRPr="00DF3CF0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529" w:rsidRDefault="00AE4529">
      <w:r>
        <w:separator/>
      </w:r>
    </w:p>
  </w:endnote>
  <w:endnote w:type="continuationSeparator" w:id="0">
    <w:p w:rsidR="00AE4529" w:rsidRDefault="00AE4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529" w:rsidRDefault="00AE4529">
      <w:r>
        <w:separator/>
      </w:r>
    </w:p>
  </w:footnote>
  <w:footnote w:type="continuationSeparator" w:id="0">
    <w:p w:rsidR="00AE4529" w:rsidRDefault="00AE45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F3CF0" w:rsidRPr="00DF3CF0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4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F3CF0" w:rsidRPr="00DF3CF0">
                      <w:rPr>
                        <w:rStyle w:val="1685pt"/>
                        <w:i/>
                        <w:iCs/>
                        <w:noProof/>
                      </w:rPr>
                      <w:t>4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2E55"/>
    <w:multiLevelType w:val="multilevel"/>
    <w:tmpl w:val="6B0074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E4761F"/>
    <w:multiLevelType w:val="multilevel"/>
    <w:tmpl w:val="BBB0EF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A97F3E"/>
    <w:multiLevelType w:val="multilevel"/>
    <w:tmpl w:val="6E1EF8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3848A6"/>
    <w:multiLevelType w:val="multilevel"/>
    <w:tmpl w:val="9FEE0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9D322F"/>
    <w:multiLevelType w:val="multilevel"/>
    <w:tmpl w:val="FF921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902C26"/>
    <w:multiLevelType w:val="multilevel"/>
    <w:tmpl w:val="B91009A2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2B7345"/>
    <w:multiLevelType w:val="multilevel"/>
    <w:tmpl w:val="FE8010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823740"/>
    <w:multiLevelType w:val="multilevel"/>
    <w:tmpl w:val="A41093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F86B12"/>
    <w:multiLevelType w:val="multilevel"/>
    <w:tmpl w:val="B63EEEB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BB70D9"/>
    <w:multiLevelType w:val="multilevel"/>
    <w:tmpl w:val="06D6A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2A3A77"/>
    <w:multiLevelType w:val="multilevel"/>
    <w:tmpl w:val="6CE645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C62037"/>
    <w:multiLevelType w:val="multilevel"/>
    <w:tmpl w:val="06FAF4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086E0E"/>
    <w:multiLevelType w:val="multilevel"/>
    <w:tmpl w:val="DD824C2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2A7FED"/>
    <w:multiLevelType w:val="multilevel"/>
    <w:tmpl w:val="E08AC0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6015E2"/>
    <w:multiLevelType w:val="multilevel"/>
    <w:tmpl w:val="640C9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9F01E2"/>
    <w:multiLevelType w:val="multilevel"/>
    <w:tmpl w:val="F7C617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D5563F"/>
    <w:multiLevelType w:val="multilevel"/>
    <w:tmpl w:val="FB9E9C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C807236"/>
    <w:multiLevelType w:val="multilevel"/>
    <w:tmpl w:val="A3465D7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24A7F62"/>
    <w:multiLevelType w:val="multilevel"/>
    <w:tmpl w:val="66589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5B648C8"/>
    <w:multiLevelType w:val="multilevel"/>
    <w:tmpl w:val="A75022CE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83D412E"/>
    <w:multiLevelType w:val="multilevel"/>
    <w:tmpl w:val="775A36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B9746A0"/>
    <w:multiLevelType w:val="multilevel"/>
    <w:tmpl w:val="7254942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3DF133C"/>
    <w:multiLevelType w:val="multilevel"/>
    <w:tmpl w:val="316ED29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5C84A85"/>
    <w:multiLevelType w:val="multilevel"/>
    <w:tmpl w:val="12B87F4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0"/>
  </w:num>
  <w:num w:numId="5">
    <w:abstractNumId w:val="7"/>
  </w:num>
  <w:num w:numId="6">
    <w:abstractNumId w:val="6"/>
  </w:num>
  <w:num w:numId="7">
    <w:abstractNumId w:val="1"/>
  </w:num>
  <w:num w:numId="8">
    <w:abstractNumId w:val="13"/>
  </w:num>
  <w:num w:numId="9">
    <w:abstractNumId w:val="23"/>
  </w:num>
  <w:num w:numId="10">
    <w:abstractNumId w:val="12"/>
  </w:num>
  <w:num w:numId="11">
    <w:abstractNumId w:val="2"/>
  </w:num>
  <w:num w:numId="12">
    <w:abstractNumId w:val="20"/>
  </w:num>
  <w:num w:numId="13">
    <w:abstractNumId w:val="5"/>
  </w:num>
  <w:num w:numId="14">
    <w:abstractNumId w:val="19"/>
  </w:num>
  <w:num w:numId="15">
    <w:abstractNumId w:val="18"/>
  </w:num>
  <w:num w:numId="16">
    <w:abstractNumId w:val="17"/>
  </w:num>
  <w:num w:numId="17">
    <w:abstractNumId w:val="15"/>
  </w:num>
  <w:num w:numId="18">
    <w:abstractNumId w:val="0"/>
  </w:num>
  <w:num w:numId="19">
    <w:abstractNumId w:val="3"/>
  </w:num>
  <w:num w:numId="20">
    <w:abstractNumId w:val="22"/>
  </w:num>
  <w:num w:numId="21">
    <w:abstractNumId w:val="9"/>
  </w:num>
  <w:num w:numId="22">
    <w:abstractNumId w:val="4"/>
  </w:num>
  <w:num w:numId="23">
    <w:abstractNumId w:val="8"/>
  </w:num>
  <w:num w:numId="24">
    <w:abstractNumId w:val="24"/>
  </w:num>
  <w:num w:numId="25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36061"/>
    <w:rsid w:val="00036912"/>
    <w:rsid w:val="00083FBD"/>
    <w:rsid w:val="000B6927"/>
    <w:rsid w:val="000C5FAE"/>
    <w:rsid w:val="00122C78"/>
    <w:rsid w:val="0013726C"/>
    <w:rsid w:val="00161F50"/>
    <w:rsid w:val="001C7717"/>
    <w:rsid w:val="001F4883"/>
    <w:rsid w:val="002631A5"/>
    <w:rsid w:val="0035486C"/>
    <w:rsid w:val="00410E6D"/>
    <w:rsid w:val="00424FB8"/>
    <w:rsid w:val="00461EB1"/>
    <w:rsid w:val="004823BB"/>
    <w:rsid w:val="004E02E5"/>
    <w:rsid w:val="00534C88"/>
    <w:rsid w:val="0055239B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B14AA"/>
    <w:rsid w:val="007D5D68"/>
    <w:rsid w:val="007E18F0"/>
    <w:rsid w:val="00861F67"/>
    <w:rsid w:val="0086347B"/>
    <w:rsid w:val="008E459C"/>
    <w:rsid w:val="0091286E"/>
    <w:rsid w:val="0096147C"/>
    <w:rsid w:val="0096155A"/>
    <w:rsid w:val="009B5EA3"/>
    <w:rsid w:val="00A047E0"/>
    <w:rsid w:val="00A3429B"/>
    <w:rsid w:val="00A536F8"/>
    <w:rsid w:val="00A56F7E"/>
    <w:rsid w:val="00AE4529"/>
    <w:rsid w:val="00B0026C"/>
    <w:rsid w:val="00B37677"/>
    <w:rsid w:val="00B57AB7"/>
    <w:rsid w:val="00BA629A"/>
    <w:rsid w:val="00BB044E"/>
    <w:rsid w:val="00BC7A91"/>
    <w:rsid w:val="00C35CDE"/>
    <w:rsid w:val="00CC442A"/>
    <w:rsid w:val="00D32131"/>
    <w:rsid w:val="00D6278A"/>
    <w:rsid w:val="00D95AD0"/>
    <w:rsid w:val="00DA00E8"/>
    <w:rsid w:val="00DE31B9"/>
    <w:rsid w:val="00DF3CF0"/>
    <w:rsid w:val="00F464BB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1589</Words>
  <Characters>9059</Characters>
  <Application>Microsoft Office Word</Application>
  <DocSecurity>0</DocSecurity>
  <Lines>75</Lines>
  <Paragraphs>21</Paragraphs>
  <ScaleCrop>false</ScaleCrop>
  <Company>Microsoft</Company>
  <LinksUpToDate>false</LinksUpToDate>
  <CharactersWithSpaces>10627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35</cp:revision>
  <dcterms:created xsi:type="dcterms:W3CDTF">2015-01-08T19:55:00Z</dcterms:created>
  <dcterms:modified xsi:type="dcterms:W3CDTF">2015-01-09T21:09:00Z</dcterms:modified>
</cp:coreProperties>
</file>